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837BE" w14:textId="4926F101" w:rsidR="00662B43" w:rsidRPr="00662B43" w:rsidRDefault="00662B43" w:rsidP="00662B43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62B43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2B2DD842" w14:textId="6D01AF8A" w:rsidR="00FB63ED" w:rsidRDefault="00FB63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18CE1826" w14:textId="77777777"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14:paraId="358117D0" w14:textId="77777777"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7B4E45" w14:textId="77777777" w:rsidR="00FB63ED" w:rsidRDefault="00FB63ED">
      <w:pPr>
        <w:pStyle w:val="ConsPlusNormal"/>
      </w:pPr>
    </w:p>
    <w:p w14:paraId="79768062" w14:textId="77777777"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14:paraId="52282F34" w14:textId="77777777" w:rsidR="00FB63ED" w:rsidRDefault="00FB63ED">
      <w:pPr>
        <w:pStyle w:val="ConsPlusTitle"/>
        <w:jc w:val="center"/>
      </w:pPr>
      <w:r>
        <w:t>30 сентября 1999 г. N 573</w:t>
      </w:r>
    </w:p>
    <w:p w14:paraId="6AA7C49D" w14:textId="77777777" w:rsidR="00FB63ED" w:rsidRDefault="00FB63ED">
      <w:pPr>
        <w:pStyle w:val="ConsPlusTitle"/>
        <w:jc w:val="center"/>
      </w:pPr>
    </w:p>
    <w:p w14:paraId="412EBC5D" w14:textId="77777777" w:rsidR="00FB63ED" w:rsidRDefault="00FB63ED">
      <w:pPr>
        <w:pStyle w:val="ConsPlusTitle"/>
        <w:jc w:val="center"/>
      </w:pPr>
      <w:r>
        <w:t>О РЕСПУБЛИКАНСКОЙ ДОСКЕ ПОЧЕТА</w:t>
      </w:r>
    </w:p>
    <w:p w14:paraId="38FD02E5" w14:textId="77777777"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ED" w14:paraId="4485520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D64CD20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5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14:paraId="7F1E3ED4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6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14:paraId="465D5509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1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14:paraId="0594043A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14:paraId="1A72E343" w14:textId="77777777"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9A91529" w14:textId="77777777" w:rsidR="00FB63ED" w:rsidRDefault="00FB63ED">
      <w:pPr>
        <w:pStyle w:val="ConsPlusNormal"/>
      </w:pPr>
    </w:p>
    <w:p w14:paraId="769DA354" w14:textId="77777777"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14:paraId="188FBAC4" w14:textId="77777777" w:rsidR="00FB63ED" w:rsidRDefault="00FB63ED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14:paraId="5CFC9E62" w14:textId="77777777"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14:paraId="625503BF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14:paraId="727D90AC" w14:textId="77777777"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14:paraId="562411F7" w14:textId="77777777" w:rsidR="00FB63ED" w:rsidRDefault="00FB63E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14:paraId="40D217C2" w14:textId="77777777" w:rsidR="00FB63ED" w:rsidRDefault="00FB63ED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местных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14:paraId="56E63DF3" w14:textId="77777777" w:rsidR="00FB63ED" w:rsidRDefault="00FB63E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14:paraId="59E37043" w14:textId="77777777"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14:paraId="0556A424" w14:textId="77777777"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14:paraId="67E3BED6" w14:textId="77777777"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63ED" w14:paraId="4234FBD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1CF5B4" w14:textId="77777777"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0ACBB1" w14:textId="77777777" w:rsidR="00FB63ED" w:rsidRDefault="00FB63E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05AE96AB" w14:textId="77777777" w:rsidR="00FB63ED" w:rsidRDefault="00FB63ED">
      <w:pPr>
        <w:pStyle w:val="ConsPlusNormal"/>
      </w:pPr>
    </w:p>
    <w:p w14:paraId="15D6C1A4" w14:textId="77777777" w:rsidR="00FB63ED" w:rsidRDefault="00FB63ED">
      <w:pPr>
        <w:pStyle w:val="ConsPlusNormal"/>
      </w:pPr>
    </w:p>
    <w:p w14:paraId="6ACF67CC" w14:textId="77777777" w:rsidR="00FB63ED" w:rsidRDefault="00FB63ED">
      <w:pPr>
        <w:pStyle w:val="ConsPlusNormal"/>
      </w:pPr>
    </w:p>
    <w:p w14:paraId="31CDF84B" w14:textId="77777777" w:rsidR="00FB63ED" w:rsidRDefault="00FB63ED">
      <w:pPr>
        <w:pStyle w:val="ConsPlusNormal"/>
      </w:pPr>
    </w:p>
    <w:p w14:paraId="45BB2066" w14:textId="77777777" w:rsidR="00FB63ED" w:rsidRDefault="00FB63ED">
      <w:pPr>
        <w:pStyle w:val="ConsPlusNormal"/>
      </w:pPr>
    </w:p>
    <w:p w14:paraId="36D6CA03" w14:textId="77777777" w:rsidR="00FB63ED" w:rsidRDefault="00FB63ED">
      <w:pPr>
        <w:pStyle w:val="ConsPlusNormal"/>
      </w:pPr>
    </w:p>
    <w:p w14:paraId="6910B093" w14:textId="23923AC9" w:rsidR="00FB63ED" w:rsidRDefault="00FB63ED">
      <w:pPr>
        <w:pStyle w:val="ConsPlusNormal"/>
      </w:pPr>
    </w:p>
    <w:p w14:paraId="3BE5F74E" w14:textId="77777777" w:rsidR="00662B43" w:rsidRDefault="00662B43">
      <w:pPr>
        <w:pStyle w:val="ConsPlusNormal"/>
      </w:pPr>
    </w:p>
    <w:p w14:paraId="4052EF4A" w14:textId="77777777" w:rsidR="00FB63ED" w:rsidRDefault="00FB63ED">
      <w:pPr>
        <w:pStyle w:val="ConsPlusNonformat"/>
        <w:jc w:val="both"/>
      </w:pPr>
      <w:r>
        <w:t xml:space="preserve">                                               УТВЕРЖДЕНО</w:t>
      </w:r>
    </w:p>
    <w:p w14:paraId="48B2B556" w14:textId="77777777"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14:paraId="0AE37AB7" w14:textId="77777777"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14:paraId="53E7631F" w14:textId="77777777"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14:paraId="6ED26F48" w14:textId="77777777" w:rsidR="00FB63ED" w:rsidRDefault="00FB63ED">
      <w:pPr>
        <w:pStyle w:val="ConsPlusNonformat"/>
        <w:jc w:val="both"/>
      </w:pPr>
      <w:r>
        <w:t xml:space="preserve">                                               (в редакции Указа Президента</w:t>
      </w:r>
    </w:p>
    <w:p w14:paraId="1A0400E3" w14:textId="77777777"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14:paraId="26A2D550" w14:textId="77777777" w:rsidR="00FB63ED" w:rsidRDefault="00FB63ED">
      <w:pPr>
        <w:pStyle w:val="ConsPlusNonformat"/>
        <w:jc w:val="both"/>
      </w:pPr>
      <w:r>
        <w:t xml:space="preserve">                                               12.02.2019 N 47)</w:t>
      </w:r>
    </w:p>
    <w:p w14:paraId="4FDE3787" w14:textId="77777777" w:rsidR="00FB63ED" w:rsidRDefault="00FB63ED">
      <w:pPr>
        <w:pStyle w:val="ConsPlusNormal"/>
      </w:pPr>
    </w:p>
    <w:p w14:paraId="1B050B3D" w14:textId="77777777" w:rsidR="00FB63ED" w:rsidRDefault="00FB63ED">
      <w:pPr>
        <w:pStyle w:val="ConsPlusTitle"/>
        <w:jc w:val="center"/>
      </w:pPr>
      <w:bookmarkStart w:id="1" w:name="P40"/>
      <w:bookmarkEnd w:id="1"/>
      <w:r>
        <w:t>ПОЛОЖЕНИЕ</w:t>
      </w:r>
    </w:p>
    <w:p w14:paraId="2B8CEACB" w14:textId="77777777" w:rsidR="00FB63ED" w:rsidRDefault="00FB63ED">
      <w:pPr>
        <w:pStyle w:val="ConsPlusTitle"/>
        <w:jc w:val="center"/>
      </w:pPr>
      <w:r>
        <w:t>О РЕСПУБЛИКАНСКОЙ ДОСКЕ ПОЧЕТА</w:t>
      </w:r>
    </w:p>
    <w:p w14:paraId="58183A19" w14:textId="77777777" w:rsidR="00FB63ED" w:rsidRDefault="00FB63ED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14:paraId="3479AE72" w14:textId="77777777" w:rsidR="00FB63ED" w:rsidRDefault="00FB63ED">
      <w:pPr>
        <w:pStyle w:val="ConsPlusNormal"/>
      </w:pPr>
    </w:p>
    <w:p w14:paraId="3B260B54" w14:textId="77777777"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14:paraId="3D8D6D08" w14:textId="77777777"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9CABBD" w14:textId="77777777" w:rsidR="00FB63ED" w:rsidRDefault="00FB63E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&lt;*&gt; Для целей настоящего Положения под городами понимаются города областного подчинения.</w:t>
      </w:r>
    </w:p>
    <w:p w14:paraId="167557B7" w14:textId="77777777" w:rsidR="00FB63ED" w:rsidRDefault="00FB63E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14:paraId="2EB2CA3E" w14:textId="77777777" w:rsidR="00FB63ED" w:rsidRDefault="00FB63ED">
      <w:pPr>
        <w:pStyle w:val="ConsPlusNormal"/>
      </w:pPr>
    </w:p>
    <w:p w14:paraId="1C05804C" w14:textId="77777777"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14:paraId="1A1799EF" w14:textId="77777777" w:rsidR="00FB63ED" w:rsidRDefault="00FB63E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3. Количество мест на Республиканской доске Почета - 68, в том числе:</w:t>
      </w:r>
    </w:p>
    <w:p w14:paraId="167933C1" w14:textId="77777777"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14:paraId="42C322FE" w14:textId="77777777"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год для:</w:t>
      </w:r>
    </w:p>
    <w:p w14:paraId="532246BC" w14:textId="77777777"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14:paraId="650079AE" w14:textId="77777777" w:rsidR="00FB63ED" w:rsidRDefault="00FB63ED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организаций промышленности - 9;</w:t>
      </w:r>
    </w:p>
    <w:p w14:paraId="5E48EAD1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14:paraId="2E652F44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14:paraId="7AD30749" w14:textId="77777777" w:rsidR="00FB63ED" w:rsidRDefault="00FB63ED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организаций лесного хозяйства - 2;</w:t>
      </w:r>
    </w:p>
    <w:p w14:paraId="0CCB7595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14:paraId="746A848E" w14:textId="77777777" w:rsidR="00FB63ED" w:rsidRDefault="00FB63E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торговли - 4;</w:t>
      </w:r>
    </w:p>
    <w:p w14:paraId="356C3AF7" w14:textId="77777777" w:rsidR="00FB63ED" w:rsidRDefault="00FB63ED">
      <w:pPr>
        <w:pStyle w:val="ConsPlusNormal"/>
        <w:spacing w:before="220"/>
        <w:ind w:firstLine="540"/>
        <w:jc w:val="both"/>
      </w:pPr>
      <w:r>
        <w:t>предоставляющих услуги общественного питания, - 2;</w:t>
      </w:r>
    </w:p>
    <w:p w14:paraId="141EE77B" w14:textId="77777777" w:rsidR="00FB63ED" w:rsidRDefault="00FB63ED">
      <w:pPr>
        <w:pStyle w:val="ConsPlusNormal"/>
        <w:spacing w:before="220"/>
        <w:ind w:firstLine="540"/>
        <w:jc w:val="both"/>
      </w:pPr>
      <w:bookmarkStart w:id="8" w:name="P61"/>
      <w:bookmarkEnd w:id="8"/>
      <w:r>
        <w:t>предоставляющих прочие индивидуальные услуги, - 2;</w:t>
      </w:r>
    </w:p>
    <w:p w14:paraId="00A313AF" w14:textId="77777777" w:rsidR="00FB63ED" w:rsidRDefault="00FB63E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осуществляющих почтовую деятельность и деятельность в области телекоммуникаций, и филиалов - 2;</w:t>
      </w:r>
    </w:p>
    <w:p w14:paraId="0B36C452" w14:textId="77777777" w:rsidR="00FB63ED" w:rsidRDefault="00FB63ED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>осуществляющих издательскую деятельность, - 1;</w:t>
      </w:r>
    </w:p>
    <w:p w14:paraId="4F16238E" w14:textId="77777777"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осуществляющих транспортную деятельность, - 3;</w:t>
      </w:r>
    </w:p>
    <w:p w14:paraId="1F5ED28C" w14:textId="77777777"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14:paraId="13BFF976" w14:textId="77777777"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14:paraId="46D1EAF9" w14:textId="77777777"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14:paraId="7E303AC1" w14:textId="77777777"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14:paraId="1B4AF853" w14:textId="77777777"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14:paraId="26254585" w14:textId="77777777" w:rsidR="00FB63ED" w:rsidRDefault="00FB63ED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>осуществляющих туристическую деятельность, - 1;</w:t>
      </w:r>
    </w:p>
    <w:p w14:paraId="7EE8D016" w14:textId="77777777" w:rsidR="00FB63ED" w:rsidRDefault="00FB63ED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научных организаций - 4.</w:t>
      </w:r>
    </w:p>
    <w:p w14:paraId="4483D4DA" w14:textId="77777777" w:rsidR="00FB63ED" w:rsidRDefault="00FB63ED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14:paraId="10898897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14:paraId="0749B0B9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</w:p>
    <w:p w14:paraId="310D4E99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14:paraId="668D0F8F" w14:textId="77777777"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14:paraId="4C9AC1D5" w14:textId="77777777"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80ADCE5" w14:textId="77777777" w:rsidR="00FB63ED" w:rsidRDefault="00FB63ED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14:paraId="03C93934" w14:textId="77777777" w:rsidR="00FB63ED" w:rsidRDefault="00FB63ED">
      <w:pPr>
        <w:pStyle w:val="ConsPlusNormal"/>
      </w:pPr>
    </w:p>
    <w:p w14:paraId="59A4249B" w14:textId="77777777" w:rsidR="00FB63ED" w:rsidRDefault="00FB63ED">
      <w:pPr>
        <w:pStyle w:val="ConsPlusNormal"/>
        <w:ind w:firstLine="540"/>
        <w:jc w:val="both"/>
      </w:pPr>
      <w:bookmarkStart w:id="15" w:name="P80"/>
      <w:bookmarkEnd w:id="15"/>
      <w:r>
        <w:t>5. Участниками конкурсного отбора могут быть:</w:t>
      </w:r>
    </w:p>
    <w:p w14:paraId="091D284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14:paraId="3E9FCB38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14:paraId="1343F47F" w14:textId="77777777"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14:paraId="310754C0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которые находятся в процессе реорганизации либо в отношении которых возбуждено </w:t>
      </w:r>
      <w:r>
        <w:lastRenderedPageBreak/>
        <w:t>производство по делу об экономической несостоятельности (банкротстве);</w:t>
      </w:r>
    </w:p>
    <w:p w14:paraId="014B0E77" w14:textId="77777777" w:rsidR="00FB63ED" w:rsidRDefault="00FB63ED">
      <w:pPr>
        <w:pStyle w:val="ConsPlusNormal"/>
        <w:spacing w:before="220"/>
        <w:ind w:firstLine="540"/>
        <w:jc w:val="both"/>
      </w:pPr>
      <w:r>
        <w:t>со дня государственной регистрации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14:paraId="37768E00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14:paraId="5A325444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14:paraId="57D797D5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гор- и райисполкомы, администрации районов г. Минска по месту их государственной регистрации;</w:t>
      </w:r>
    </w:p>
    <w:p w14:paraId="04E8AC23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отчетным, в Министерство связи и информатизации;</w:t>
      </w:r>
    </w:p>
    <w:p w14:paraId="6D206173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отчетным, в Национальную академию наук Беларуси.</w:t>
      </w:r>
    </w:p>
    <w:p w14:paraId="0E477576" w14:textId="77777777"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14:paraId="6671ECEF" w14:textId="77777777"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14:paraId="3B9B6816" w14:textId="77777777"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14:paraId="53F4F6F9" w14:textId="77777777"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14:paraId="77B38645" w14:textId="77777777" w:rsidR="00FB63ED" w:rsidRDefault="00FB63ED">
      <w:pPr>
        <w:pStyle w:val="ConsPlusNormal"/>
        <w:spacing w:before="220"/>
        <w:ind w:firstLine="540"/>
        <w:jc w:val="both"/>
      </w:pPr>
      <w:r>
        <w:t>8. 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 частности среди:</w:t>
      </w:r>
    </w:p>
    <w:p w14:paraId="3D3300C6" w14:textId="77777777" w:rsidR="00FB63ED" w:rsidRDefault="00FB63ED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областей и г. Минска, районов, городов и районов в городах, организаций промышленности - Министерством экономики;</w:t>
      </w:r>
    </w:p>
    <w:p w14:paraId="68B18192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14:paraId="7CC4AF7A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14:paraId="208CDBAD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лесного хозяйства - Министерством лесного хозяйства;</w:t>
      </w:r>
    </w:p>
    <w:p w14:paraId="56D4352B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организаций торговли и организаций, предоставляющих услуги общественного питания, - </w:t>
      </w:r>
      <w:r>
        <w:lastRenderedPageBreak/>
        <w:t>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14:paraId="26088ABD" w14:textId="77777777" w:rsidR="00FB63ED" w:rsidRDefault="00FB63E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14:paraId="30BF3F84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14:paraId="33F4700A" w14:textId="77777777" w:rsidR="00FB63ED" w:rsidRDefault="00FB63ED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>организаций, осуществляющих издательскую деятельность, - Министерством информации;</w:t>
      </w:r>
    </w:p>
    <w:p w14:paraId="437AF53E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14:paraId="5F1F1B8C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14:paraId="4770A366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14:paraId="47395C37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14:paraId="7E9393DA" w14:textId="77777777"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14:paraId="7E9C0548" w14:textId="77777777" w:rsidR="00FB63ED" w:rsidRDefault="00FB63ED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14:paraId="42839B5C" w14:textId="77777777"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14:paraId="4DEBEA2B" w14:textId="77777777"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14:paraId="6E8353FA" w14:textId="77777777"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14:paraId="3F398E4A" w14:textId="77777777"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14:paraId="1E147916" w14:textId="77777777"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14:paraId="1276106B" w14:textId="77777777"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14:paraId="5660A107" w14:textId="77777777"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14:paraId="540E604F" w14:textId="77777777"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14:paraId="46919D93" w14:textId="77777777" w:rsidR="00FB63ED" w:rsidRDefault="00FB63ED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14:paraId="5B56F94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</w:t>
      </w:r>
      <w:r>
        <w:lastRenderedPageBreak/>
        <w:t>местных исполнительных и распорядительных органов,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14:paraId="32A6E434" w14:textId="77777777" w:rsidR="00FB63ED" w:rsidRDefault="00FB63ED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12.2. для организаций и филиалов:</w:t>
      </w:r>
    </w:p>
    <w:p w14:paraId="478D6194" w14:textId="77777777"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14:paraId="15E53792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</w:p>
    <w:p w14:paraId="1591967C" w14:textId="77777777"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14:paraId="0D46E09A" w14:textId="77777777" w:rsidR="00FB63ED" w:rsidRDefault="00FB63ED">
      <w:pPr>
        <w:pStyle w:val="ConsPlusNormal"/>
        <w:spacing w:before="220"/>
        <w:ind w:firstLine="540"/>
        <w:jc w:val="both"/>
      </w:pPr>
      <w:r>
        <w:t>непредоставление этим организациям в течение отчетного года:</w:t>
      </w:r>
    </w:p>
    <w:p w14:paraId="73232758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20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14:paraId="26A94C0A" w14:textId="77777777"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14:paraId="47D6D2DB" w14:textId="77777777" w:rsidR="00FB63ED" w:rsidRDefault="00FB63ED">
      <w:pPr>
        <w:pStyle w:val="ConsPlusNormal"/>
        <w:spacing w:before="220"/>
        <w:ind w:firstLine="540"/>
        <w:jc w:val="both"/>
      </w:pPr>
      <w:r>
        <w:t>отсрочки и (или) рассрочки уплаты налогов, сборов (пошлин), пеней, налогового кредита;</w:t>
      </w:r>
    </w:p>
    <w:p w14:paraId="1763F061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иной государственной поддержки, решение о предоставлении которой принято до вступления в силу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</w:p>
    <w:p w14:paraId="70098464" w14:textId="77777777" w:rsidR="00FB63ED" w:rsidRDefault="00FB63ED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14:paraId="3828D149" w14:textId="77777777" w:rsidR="00FB63ED" w:rsidRDefault="00FB63ED">
      <w:pPr>
        <w:pStyle w:val="ConsPlusNormal"/>
        <w:spacing w:before="220"/>
        <w:ind w:firstLine="540"/>
        <w:jc w:val="both"/>
      </w:pPr>
      <w:r>
        <w:t>13. Министерство финансов до 1 марта года, следующего за отчетным, представляет в Министерство экономики сведения об организациях, получивших в отчетном году государственную поддержку.</w:t>
      </w:r>
    </w:p>
    <w:p w14:paraId="10F1B929" w14:textId="77777777"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14:paraId="245912FE" w14:textId="77777777" w:rsidR="00FB63ED" w:rsidRDefault="00FB63ED">
      <w:pPr>
        <w:pStyle w:val="ConsPlusNormal"/>
        <w:spacing w:before="220"/>
        <w:ind w:firstLine="540"/>
        <w:jc w:val="both"/>
      </w:pPr>
      <w:r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14:paraId="083A5D7D" w14:textId="77777777"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14:paraId="42213543" w14:textId="77777777" w:rsidR="00FB63ED" w:rsidRDefault="00FB63ED">
      <w:pPr>
        <w:pStyle w:val="ConsPlusNormal"/>
        <w:spacing w:before="220"/>
        <w:ind w:firstLine="540"/>
        <w:jc w:val="both"/>
      </w:pPr>
      <w:r>
        <w:lastRenderedPageBreak/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14:paraId="0F0535AB" w14:textId="77777777" w:rsidR="00FB63ED" w:rsidRDefault="00FB63ED">
      <w:pPr>
        <w:pStyle w:val="ConsPlusNormal"/>
        <w:spacing w:before="220"/>
        <w:ind w:firstLine="540"/>
        <w:jc w:val="both"/>
      </w:pPr>
      <w:r>
        <w:t>16. Облисполкомы и Минский горисполком до 1 марта года, следующего за отчетным, обеспечивают:</w:t>
      </w:r>
    </w:p>
    <w:p w14:paraId="55E88AEE" w14:textId="77777777"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14:paraId="5526B3F0" w14:textId="77777777" w:rsidR="00FB63ED" w:rsidRDefault="00FB63ED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48D1D21B" w14:textId="77777777" w:rsidR="00FB63ED" w:rsidRDefault="00FB63ED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14:paraId="3476406F" w14:textId="77777777" w:rsidR="00FB63ED" w:rsidRDefault="00FB63ED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14:paraId="3792A802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ответственным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14:paraId="10442BB9" w14:textId="77777777" w:rsidR="00FB63ED" w:rsidRDefault="00FB63ED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за отчетным, обеспечивают:</w:t>
      </w:r>
    </w:p>
    <w:p w14:paraId="224E0744" w14:textId="77777777"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14:paraId="267971E1" w14:textId="77777777" w:rsidR="00FB63ED" w:rsidRDefault="00FB63ED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1C1284BB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14:paraId="0D7AB20F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14:paraId="370D9ECD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14:paraId="2091DE8A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</w:t>
      </w:r>
      <w:r>
        <w:lastRenderedPageBreak/>
        <w:t>информатизации, Национальной академией наук Беларуси.</w:t>
      </w:r>
    </w:p>
    <w:p w14:paraId="1713133A" w14:textId="77777777" w:rsidR="00FB63ED" w:rsidRDefault="00FB63ED">
      <w:pPr>
        <w:pStyle w:val="ConsPlusNormal"/>
        <w:spacing w:before="220"/>
        <w:ind w:firstLine="540"/>
        <w:jc w:val="both"/>
      </w:pPr>
      <w:bookmarkStart w:id="28" w:name="P148"/>
      <w:bookmarkEnd w:id="28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за отчетным, обеспечивают:</w:t>
      </w:r>
    </w:p>
    <w:p w14:paraId="51D5494C" w14:textId="77777777"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14:paraId="7E69CF68" w14:textId="77777777" w:rsidR="00FB63ED" w:rsidRDefault="00FB63ED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14:paraId="3C46D114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14:paraId="03CFAF55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14:paraId="5185F2CB" w14:textId="77777777"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14:paraId="1AC04850" w14:textId="77777777"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14:paraId="5DA2F47C" w14:textId="77777777"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14:paraId="4F8A2791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14:paraId="021CBC72" w14:textId="77777777"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14:paraId="237621EE" w14:textId="77777777"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14:paraId="06006A01" w14:textId="77777777"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14:paraId="58EF57DE" w14:textId="77777777" w:rsidR="00FB63ED" w:rsidRDefault="00FB63ED">
      <w:pPr>
        <w:pStyle w:val="ConsPlusNormal"/>
        <w:spacing w:before="220"/>
        <w:ind w:firstLine="540"/>
        <w:jc w:val="both"/>
      </w:pPr>
      <w:r>
        <w:t xml:space="preserve">22. Совет Министров Республики Беларусь до 15 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период.</w:t>
      </w:r>
    </w:p>
    <w:p w14:paraId="710ABFA1" w14:textId="77777777"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14:paraId="38C533AB" w14:textId="2BD18A26" w:rsidR="00FB63ED" w:rsidRDefault="00FB63ED" w:rsidP="00662B43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sectPr w:rsidR="00FB63ED" w:rsidSect="00662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ED"/>
    <w:rsid w:val="00662B43"/>
    <w:rsid w:val="00AB1BE2"/>
    <w:rsid w:val="00BE5133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6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F7584A170E985DDCE043E03A87ADD2813D0B6BE76EFQ5MBO" TargetMode="External"/><Relationship Id="rId13" Type="http://schemas.openxmlformats.org/officeDocument/2006/relationships/hyperlink" Target="consultantplus://offline/ref=59D61860056CE438DDFF4CB38542D7616A607304D314897087AB7BB48FD597083C04A725CA2F5ADCB7BE76EC52Q7M6O" TargetMode="External"/><Relationship Id="rId18" Type="http://schemas.openxmlformats.org/officeDocument/2006/relationships/hyperlink" Target="consultantplus://offline/ref=59D61860056CE438DDFF4CB38542D7616A607304D314897087AB7BB48FD597083C04A725CA2F5ADCB7BE76EC52Q7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D61860056CE438DDFF4CB38542D7616A607304D314847181A87FB48FD597083C04QAM7O" TargetMode="External"/><Relationship Id="rId7" Type="http://schemas.openxmlformats.org/officeDocument/2006/relationships/hyperlink" Target="consultantplus://offline/ref=59D61860056CE438DDFF4CB38542D7616A607304D3138E7487AA70E985DDCE043E03A87ADD2813D0B6BE76ECQ5M7O" TargetMode="External"/><Relationship Id="rId12" Type="http://schemas.openxmlformats.org/officeDocument/2006/relationships/hyperlink" Target="consultantplus://offline/ref=59D61860056CE438DDFF4CB38542D7616A607304D31488768FA878B48FD597083C04A725CA2F5ADCB7BE76ED52Q7M7O" TargetMode="External"/><Relationship Id="rId17" Type="http://schemas.openxmlformats.org/officeDocument/2006/relationships/hyperlink" Target="consultantplus://offline/ref=59D61860056CE438DDFF4CB38542D7616A607304D314897087AB7BB48FD597083C04A725CA2F5ADCB7BE76EC52Q7M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61860056CE438DDFF4CB38542D7616A607304D314847084AC7AB48FD597083C04A725CA2F5ADCB7BE76EC52Q7M1O" TargetMode="External"/><Relationship Id="rId20" Type="http://schemas.openxmlformats.org/officeDocument/2006/relationships/hyperlink" Target="consultantplus://offline/ref=59D61860056CE438DDFF4CB38542D7616A607304D314847181A87FB48FD597083C04A725CA2F5ADCB7BE76EC53Q7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08B7484AD70E985DDCE043E03A87ADD2813D0B6BE76ECQ5M7O" TargetMode="External"/><Relationship Id="rId11" Type="http://schemas.openxmlformats.org/officeDocument/2006/relationships/hyperlink" Target="consultantplus://offline/ref=59D61860056CE438DDFF4CB38542D7616A607304D3148F7985A97CB48FD597083C04A725CA2F5ADCB7BE76EC52Q7M6O" TargetMode="External"/><Relationship Id="rId5" Type="http://schemas.openxmlformats.org/officeDocument/2006/relationships/hyperlink" Target="consultantplus://offline/ref=59D61860056CE438DDFF4CB38542D7616A607304D3108E7481AD70E985DDCE043E03A87ADD2813D0B6BE76ECQ5M6O" TargetMode="External"/><Relationship Id="rId15" Type="http://schemas.openxmlformats.org/officeDocument/2006/relationships/hyperlink" Target="consultantplus://offline/ref=59D61860056CE438DDFF4CB38542D7616A607304D314847084AC7AB48FD597083C04A725CA2F5ADCB7BE76EC52Q7M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61860056CE438DDFF4CB38542D7616A607304D3148D7883AA72B48FD597083C04A725CA2F5ADCB7BE76EC52Q7M1O" TargetMode="External"/><Relationship Id="rId19" Type="http://schemas.openxmlformats.org/officeDocument/2006/relationships/hyperlink" Target="consultantplus://offline/ref=59D61860056CE438DDFF4CB38542D7616A607304D314847084AC7AB48FD597083C04A725CA2F5ADCB7BE76EC52Q7M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61860056CE438DDFF4CB38542D7616A607304D31D88718FA970E985DDCE043E03A87ADD2813D0B6BE76ECQ5M7O" TargetMode="External"/><Relationship Id="rId14" Type="http://schemas.openxmlformats.org/officeDocument/2006/relationships/hyperlink" Target="consultantplus://offline/ref=59D61860056CE438DDFF4CB38542D7616A607304D314897281AB7CB48FD597083C04A725CA2F5ADCB7BE76EC53Q7M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Гамидова Л.Н.</cp:lastModifiedBy>
  <cp:revision>2</cp:revision>
  <dcterms:created xsi:type="dcterms:W3CDTF">2021-01-29T06:36:00Z</dcterms:created>
  <dcterms:modified xsi:type="dcterms:W3CDTF">2021-01-29T06:36:00Z</dcterms:modified>
</cp:coreProperties>
</file>